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CCCCCC" w:sz="4" w:space="5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2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20"/>
          <w:sz w:val="28"/>
          <w:szCs w:val="28"/>
          <w:lang w:val="en-US" w:eastAsia="zh-CN"/>
        </w:rPr>
        <w:t>海南师范大学音乐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20"/>
          <w:sz w:val="28"/>
          <w:szCs w:val="28"/>
        </w:rPr>
        <w:t>学院202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20"/>
          <w:sz w:val="28"/>
          <w:szCs w:val="28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20"/>
          <w:sz w:val="28"/>
          <w:szCs w:val="28"/>
        </w:rPr>
        <w:t>年硕士研究生招生复试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CCCCCC" w:sz="4" w:space="5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10"/>
          <w:sz w:val="28"/>
          <w:szCs w:val="28"/>
          <w:u w:val="singl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20"/>
          <w:sz w:val="28"/>
          <w:szCs w:val="28"/>
        </w:rPr>
        <w:t>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20"/>
          <w:sz w:val="28"/>
          <w:szCs w:val="28"/>
          <w:lang w:val="en-US" w:eastAsia="zh-CN"/>
        </w:rPr>
        <w:t>音乐教师专业理论综合（笔试）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20"/>
          <w:sz w:val="28"/>
          <w:szCs w:val="28"/>
        </w:rPr>
        <w:t>》考试大纲</w:t>
      </w:r>
    </w:p>
    <w:p>
      <w:pPr>
        <w:spacing w:beforeLines="100" w:afterLines="1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color w:val="FF0000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b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pStyle w:val="9"/>
        <w:spacing w:beforeLines="10" w:afterLines="10" w:line="288" w:lineRule="auto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答题方式为闭卷、笔试。试卷由试题和答题纸组成；答案必须</w:t>
      </w:r>
    </w:p>
    <w:p>
      <w:pPr>
        <w:spacing w:beforeLines="10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写在答题纸（由考点提供）相应的位置上。</w:t>
      </w:r>
    </w:p>
    <w:p>
      <w:pPr>
        <w:numPr>
          <w:ilvl w:val="0"/>
          <w:numId w:val="1"/>
        </w:num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试卷题型结构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</w:p>
    <w:p>
      <w:pPr>
        <w:spacing w:beforeLines="10" w:afterLines="10" w:line="288" w:lineRule="auto"/>
        <w:ind w:firstLine="560" w:firstLineChars="2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综合考试科目</w:t>
      </w:r>
      <w:r>
        <w:rPr>
          <w:rFonts w:hint="eastAsia" w:ascii="仿宋" w:hAnsi="仿宋" w:eastAsia="仿宋"/>
          <w:sz w:val="28"/>
          <w:szCs w:val="28"/>
        </w:rPr>
        <w:t>各部分内容所占分值为：</w:t>
      </w:r>
    </w:p>
    <w:p>
      <w:pPr>
        <w:pStyle w:val="9"/>
        <w:spacing w:beforeLines="10" w:afterLines="10" w:line="288" w:lineRule="auto"/>
        <w:ind w:left="420" w:leftChars="200" w:firstLine="140" w:firstLineChars="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第一部分 音乐教学论    </w:t>
      </w:r>
      <w:r>
        <w:rPr>
          <w:rFonts w:hint="eastAsia" w:ascii="仿宋" w:hAnsi="仿宋" w:eastAsia="仿宋"/>
          <w:sz w:val="28"/>
          <w:szCs w:val="28"/>
        </w:rPr>
        <w:t>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80</w:t>
      </w:r>
      <w:r>
        <w:rPr>
          <w:rFonts w:hint="eastAsia" w:ascii="仿宋" w:hAnsi="仿宋" w:eastAsia="仿宋"/>
          <w:sz w:val="28"/>
          <w:szCs w:val="28"/>
        </w:rPr>
        <w:t>分</w:t>
      </w:r>
    </w:p>
    <w:p>
      <w:pPr>
        <w:pStyle w:val="9"/>
        <w:spacing w:beforeLines="10" w:afterLines="10" w:line="288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第二部分 《义务教育音乐课程标准》（2011年版） </w:t>
      </w:r>
      <w:r>
        <w:rPr>
          <w:rFonts w:hint="eastAsia" w:ascii="仿宋" w:hAnsi="仿宋" w:eastAsia="仿宋"/>
          <w:sz w:val="28"/>
          <w:szCs w:val="28"/>
        </w:rPr>
        <w:t>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</w:rPr>
        <w:t>分</w:t>
      </w:r>
    </w:p>
    <w:p>
      <w:pPr>
        <w:pStyle w:val="9"/>
        <w:spacing w:beforeLines="10" w:afterLines="10" w:line="288" w:lineRule="auto"/>
        <w:ind w:left="559" w:leftChars="266" w:firstLine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第三部分《普通高中音乐课程标准》(2017年版2020年修订)  </w:t>
      </w:r>
      <w:r>
        <w:rPr>
          <w:rFonts w:hint="eastAsia" w:ascii="仿宋" w:hAnsi="仿宋" w:eastAsia="仿宋"/>
          <w:sz w:val="28"/>
          <w:szCs w:val="28"/>
        </w:rPr>
        <w:t>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</w:rPr>
        <w:t>分</w:t>
      </w:r>
    </w:p>
    <w:p>
      <w:pPr>
        <w:pStyle w:val="9"/>
        <w:spacing w:beforeLines="10" w:afterLines="10" w:line="288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第四部分 音乐教学设计      </w:t>
      </w:r>
      <w:r>
        <w:rPr>
          <w:rFonts w:hint="eastAsia" w:ascii="仿宋" w:hAnsi="仿宋" w:eastAsia="仿宋"/>
          <w:sz w:val="28"/>
          <w:szCs w:val="28"/>
        </w:rPr>
        <w:t>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/>
          <w:sz w:val="28"/>
          <w:szCs w:val="28"/>
        </w:rPr>
        <w:t>分</w:t>
      </w:r>
    </w:p>
    <w:p>
      <w:pPr>
        <w:spacing w:beforeLines="10" w:afterLines="10" w:line="288" w:lineRule="auto"/>
        <w:ind w:firstLine="551" w:firstLineChars="197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（四）试卷题型结构：</w:t>
      </w:r>
    </w:p>
    <w:p>
      <w:pPr>
        <w:pStyle w:val="9"/>
        <w:spacing w:beforeLines="10" w:afterLines="10" w:line="288" w:lineRule="auto"/>
        <w:ind w:left="480"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名词解释题：约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题，共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/>
          <w:sz w:val="28"/>
          <w:szCs w:val="28"/>
        </w:rPr>
        <w:t>分</w:t>
      </w:r>
    </w:p>
    <w:p>
      <w:pPr>
        <w:pStyle w:val="9"/>
        <w:spacing w:beforeLines="10" w:afterLines="10" w:line="288" w:lineRule="auto"/>
        <w:ind w:left="480"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简答题：约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题，共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40</w:t>
      </w:r>
      <w:r>
        <w:rPr>
          <w:rFonts w:hint="eastAsia" w:ascii="仿宋" w:hAnsi="仿宋" w:eastAsia="仿宋"/>
          <w:sz w:val="28"/>
          <w:szCs w:val="28"/>
        </w:rPr>
        <w:t>分</w:t>
      </w:r>
    </w:p>
    <w:p>
      <w:pPr>
        <w:pStyle w:val="9"/>
        <w:spacing w:beforeLines="10" w:afterLines="10" w:line="288" w:lineRule="auto"/>
        <w:ind w:left="480" w:firstLine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论述题： 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题，共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</w:t>
      </w:r>
      <w:r>
        <w:rPr>
          <w:rFonts w:hint="eastAsia" w:ascii="仿宋" w:hAnsi="仿宋" w:eastAsia="仿宋"/>
          <w:sz w:val="28"/>
          <w:szCs w:val="28"/>
        </w:rPr>
        <w:t>分</w:t>
      </w:r>
    </w:p>
    <w:p>
      <w:pPr>
        <w:pStyle w:val="9"/>
        <w:spacing w:beforeLines="10" w:afterLines="10" w:line="288" w:lineRule="auto"/>
        <w:ind w:left="480" w:firstLine="0" w:firstLineChars="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音乐教学设计：</w:t>
      </w:r>
      <w:r>
        <w:rPr>
          <w:rFonts w:hint="eastAsia" w:ascii="仿宋" w:hAnsi="仿宋" w:eastAsia="仿宋"/>
          <w:sz w:val="28"/>
          <w:szCs w:val="28"/>
        </w:rPr>
        <w:t>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题，共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/>
          <w:sz w:val="28"/>
          <w:szCs w:val="28"/>
        </w:rPr>
        <w:t>分</w:t>
      </w:r>
    </w:p>
    <w:p>
      <w:pPr>
        <w:topLinePunct/>
        <w:adjustRightInd w:val="0"/>
        <w:snapToGrid w:val="0"/>
        <w:spacing w:beforeLines="10" w:afterLines="10"/>
        <w:ind w:left="561" w:leftChars="267"/>
        <w:contextualSpacing/>
        <w:jc w:val="left"/>
        <w:rPr>
          <w:rFonts w:ascii="仿宋" w:hAnsi="仿宋" w:eastAsia="仿宋" w:cs="宋体"/>
          <w:b/>
          <w:bCs/>
          <w:kern w:val="0"/>
          <w:sz w:val="28"/>
          <w:szCs w:val="28"/>
        </w:rPr>
      </w:pPr>
    </w:p>
    <w:p>
      <w:pPr>
        <w:ind w:firstLine="281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二、考试范围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pStyle w:val="5"/>
        <w:widowControl/>
        <w:spacing w:before="0" w:beforeAutospacing="0" w:after="0" w:afterAutospacing="0"/>
        <w:ind w:firstLine="138" w:firstLineChars="49"/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Style w:val="8"/>
          <w:rFonts w:ascii="仿宋" w:hAnsi="仿宋" w:eastAsia="仿宋"/>
          <w:b/>
          <w:bCs/>
          <w:sz w:val="28"/>
          <w:szCs w:val="28"/>
        </w:rPr>
        <w:t xml:space="preserve">第一部分 </w:t>
      </w:r>
      <w:r>
        <w:rPr>
          <w:rStyle w:val="8"/>
          <w:rFonts w:eastAsia="仿宋"/>
          <w:b/>
          <w:bCs/>
          <w:sz w:val="28"/>
          <w:szCs w:val="28"/>
        </w:rPr>
        <w:t> 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音乐教学论</w:t>
      </w:r>
    </w:p>
    <w:p>
      <w:pPr>
        <w:pStyle w:val="5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</w:p>
    <w:p>
      <w:pPr>
        <w:pStyle w:val="5"/>
        <w:widowControl/>
        <w:numPr>
          <w:ilvl w:val="0"/>
          <w:numId w:val="2"/>
        </w:numPr>
        <w:spacing w:before="0" w:beforeAutospacing="0" w:after="0" w:afterAutospacing="0"/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学校音乐教育基本理论</w:t>
      </w:r>
    </w:p>
    <w:p>
      <w:pPr>
        <w:pStyle w:val="5"/>
        <w:widowControl/>
        <w:numPr>
          <w:ilvl w:val="0"/>
          <w:numId w:val="3"/>
        </w:numPr>
        <w:spacing w:before="0" w:beforeAutospacing="0" w:after="0" w:afterAutospacing="0"/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学校音乐教育的目标、理念及性质</w:t>
      </w:r>
    </w:p>
    <w:p>
      <w:pPr>
        <w:pStyle w:val="5"/>
        <w:widowControl/>
        <w:numPr>
          <w:ilvl w:val="0"/>
          <w:numId w:val="3"/>
        </w:numPr>
        <w:spacing w:before="0" w:beforeAutospacing="0" w:after="0" w:afterAutospacing="0"/>
        <w:ind w:left="0" w:leftChars="0" w:firstLine="0" w:firstLineChars="0"/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学校音乐教育的理论基础</w:t>
      </w:r>
    </w:p>
    <w:p>
      <w:pPr>
        <w:pStyle w:val="5"/>
        <w:widowControl/>
        <w:numPr>
          <w:ilvl w:val="0"/>
          <w:numId w:val="2"/>
        </w:numPr>
        <w:spacing w:before="0" w:beforeAutospacing="0" w:after="0" w:afterAutospacing="0"/>
        <w:ind w:left="0" w:leftChars="0" w:firstLine="0" w:firstLineChars="0"/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学校音乐教育的历史发展及变革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b w:val="0"/>
          <w:bCs w:val="0"/>
          <w:sz w:val="28"/>
          <w:szCs w:val="28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b w:val="0"/>
          <w:bCs w:val="0"/>
          <w:sz w:val="28"/>
          <w:szCs w:val="28"/>
        </w:rPr>
        <w:t>音乐课程与教学的发展历史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b w:val="0"/>
          <w:bCs w:val="0"/>
          <w:sz w:val="28"/>
          <w:szCs w:val="28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b w:val="0"/>
          <w:bCs w:val="0"/>
          <w:sz w:val="28"/>
          <w:szCs w:val="28"/>
        </w:rPr>
        <w:t xml:space="preserve"> 国外学校音乐教育的改革与发展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b w:val="0"/>
          <w:bCs w:val="0"/>
          <w:sz w:val="28"/>
          <w:szCs w:val="28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/>
          <w:b w:val="0"/>
          <w:bCs w:val="0"/>
          <w:sz w:val="28"/>
          <w:szCs w:val="28"/>
        </w:rPr>
        <w:t xml:space="preserve"> 我国学校音乐教育的改革与发展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b w:val="0"/>
          <w:bCs w:val="0"/>
          <w:sz w:val="28"/>
          <w:szCs w:val="28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b w:val="0"/>
          <w:bCs w:val="0"/>
          <w:sz w:val="28"/>
          <w:szCs w:val="28"/>
        </w:rPr>
        <w:t xml:space="preserve"> 音乐学习与教学理论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1．</w:t>
      </w:r>
      <w:r>
        <w:rPr>
          <w:rFonts w:hint="eastAsia" w:ascii="仿宋" w:hAnsi="仿宋" w:eastAsia="仿宋"/>
          <w:sz w:val="28"/>
          <w:szCs w:val="28"/>
        </w:rPr>
        <w:t>音乐审美心理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28"/>
          <w:szCs w:val="28"/>
        </w:rPr>
        <w:t xml:space="preserve"> 音乐学习心理</w:t>
      </w:r>
    </w:p>
    <w:p>
      <w:pPr>
        <w:pStyle w:val="5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3. </w:t>
      </w:r>
      <w:r>
        <w:rPr>
          <w:rFonts w:hint="eastAsia" w:ascii="仿宋" w:hAnsi="仿宋" w:eastAsia="仿宋"/>
          <w:sz w:val="28"/>
          <w:szCs w:val="28"/>
        </w:rPr>
        <w:t>音乐教学理论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 xml:space="preserve"> 音乐课程目标及教学目标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 xml:space="preserve"> 音乐课程目标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28"/>
          <w:szCs w:val="28"/>
        </w:rPr>
        <w:t xml:space="preserve"> 音乐教学目标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</w:rPr>
        <w:t>五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音乐课程内容与教材分析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 xml:space="preserve"> 音乐课程内容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28"/>
          <w:szCs w:val="28"/>
        </w:rPr>
        <w:t xml:space="preserve"> 音乐教材分析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（六）</w:t>
      </w:r>
      <w:r>
        <w:rPr>
          <w:rFonts w:hint="eastAsia" w:ascii="仿宋" w:hAnsi="仿宋" w:eastAsia="仿宋"/>
          <w:sz w:val="28"/>
          <w:szCs w:val="28"/>
        </w:rPr>
        <w:t>音乐教学程序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1. </w:t>
      </w:r>
      <w:r>
        <w:rPr>
          <w:rFonts w:hint="eastAsia" w:ascii="仿宋" w:hAnsi="仿宋" w:eastAsia="仿宋"/>
          <w:sz w:val="28"/>
          <w:szCs w:val="28"/>
        </w:rPr>
        <w:t>教学程序的内涵与特征</w:t>
      </w:r>
    </w:p>
    <w:p>
      <w:pPr>
        <w:pStyle w:val="5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28"/>
          <w:szCs w:val="28"/>
        </w:rPr>
        <w:t xml:space="preserve"> 音乐教学程序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（七）</w:t>
      </w:r>
      <w:r>
        <w:rPr>
          <w:rFonts w:hint="eastAsia" w:ascii="仿宋" w:hAnsi="仿宋" w:eastAsia="仿宋"/>
          <w:sz w:val="28"/>
          <w:szCs w:val="28"/>
        </w:rPr>
        <w:t>音乐教学过程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 xml:space="preserve"> 音乐教学过程概述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28"/>
          <w:szCs w:val="28"/>
        </w:rPr>
        <w:t xml:space="preserve"> 音乐教学过程的基本要素及相互关系</w:t>
      </w:r>
    </w:p>
    <w:p>
      <w:pPr>
        <w:pStyle w:val="5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/>
          <w:sz w:val="28"/>
          <w:szCs w:val="28"/>
        </w:rPr>
        <w:t xml:space="preserve"> 音乐教学过程的基本阶段及主要任务</w:t>
      </w:r>
    </w:p>
    <w:p>
      <w:pPr>
        <w:pStyle w:val="5"/>
        <w:widowControl/>
        <w:spacing w:before="0" w:beforeAutospacing="0" w:after="0" w:afterAutospacing="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eastAsia="zh-CN"/>
        </w:rPr>
        <w:t>（</w:t>
      </w:r>
      <w:r>
        <w:rPr>
          <w:rFonts w:hint="eastAsia" w:eastAsia="仿宋"/>
          <w:sz w:val="28"/>
          <w:szCs w:val="28"/>
        </w:rPr>
        <w:t>八</w:t>
      </w:r>
      <w:r>
        <w:rPr>
          <w:rFonts w:hint="eastAsia" w:eastAsia="仿宋"/>
          <w:sz w:val="28"/>
          <w:szCs w:val="28"/>
          <w:lang w:eastAsia="zh-CN"/>
        </w:rPr>
        <w:t>）</w:t>
      </w:r>
      <w:r>
        <w:rPr>
          <w:rFonts w:hint="eastAsia" w:eastAsia="仿宋"/>
          <w:sz w:val="28"/>
          <w:szCs w:val="28"/>
        </w:rPr>
        <w:t xml:space="preserve"> 音乐教学模式与教学方法</w:t>
      </w:r>
    </w:p>
    <w:p>
      <w:pPr>
        <w:pStyle w:val="5"/>
        <w:widowControl/>
        <w:spacing w:before="0" w:beforeAutospacing="0" w:after="0" w:afterAutospacing="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val="en-US" w:eastAsia="zh-CN"/>
        </w:rPr>
        <w:t>1.</w:t>
      </w:r>
      <w:r>
        <w:rPr>
          <w:rFonts w:hint="eastAsia" w:eastAsia="仿宋"/>
          <w:sz w:val="28"/>
          <w:szCs w:val="28"/>
        </w:rPr>
        <w:t xml:space="preserve"> 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音乐教学模式及分类</w:t>
      </w:r>
    </w:p>
    <w:p>
      <w:pPr>
        <w:pStyle w:val="5"/>
        <w:widowControl/>
        <w:spacing w:before="0" w:beforeAutospacing="0" w:after="0" w:afterAutospacing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val="en-US" w:eastAsia="zh-CN"/>
        </w:rPr>
        <w:t>2.</w:t>
      </w:r>
      <w:r>
        <w:rPr>
          <w:rFonts w:hint="eastAsia" w:eastAsia="仿宋"/>
          <w:sz w:val="28"/>
          <w:szCs w:val="28"/>
        </w:rPr>
        <w:t xml:space="preserve"> 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音乐教学方法</w:t>
      </w:r>
      <w:r>
        <w:rPr>
          <w:rFonts w:eastAsia="仿宋"/>
          <w:sz w:val="28"/>
          <w:szCs w:val="28"/>
        </w:rPr>
        <w:t> </w:t>
      </w:r>
    </w:p>
    <w:p>
      <w:pPr>
        <w:pStyle w:val="5"/>
        <w:widowControl/>
        <w:spacing w:before="0" w:beforeAutospacing="0" w:after="0" w:afterAutospacing="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eastAsia="zh-CN"/>
        </w:rPr>
        <w:t>（</w:t>
      </w:r>
      <w:r>
        <w:rPr>
          <w:rFonts w:hint="eastAsia" w:eastAsia="仿宋"/>
          <w:sz w:val="28"/>
          <w:szCs w:val="28"/>
          <w:lang w:val="en-US" w:eastAsia="zh-CN"/>
        </w:rPr>
        <w:t>九</w:t>
      </w:r>
      <w:r>
        <w:rPr>
          <w:rFonts w:hint="eastAsia" w:eastAsia="仿宋"/>
          <w:sz w:val="28"/>
          <w:szCs w:val="28"/>
          <w:lang w:eastAsia="zh-CN"/>
        </w:rPr>
        <w:t>）</w:t>
      </w:r>
      <w:r>
        <w:rPr>
          <w:rFonts w:hint="eastAsia" w:eastAsia="仿宋"/>
          <w:sz w:val="28"/>
          <w:szCs w:val="28"/>
        </w:rPr>
        <w:t>音乐教学评价</w:t>
      </w:r>
    </w:p>
    <w:p>
      <w:pPr>
        <w:pStyle w:val="5"/>
        <w:widowControl/>
        <w:spacing w:before="0" w:beforeAutospacing="0" w:after="0" w:afterAutospacing="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val="en-US" w:eastAsia="zh-CN"/>
        </w:rPr>
        <w:t>1.</w:t>
      </w:r>
      <w:r>
        <w:rPr>
          <w:rFonts w:hint="eastAsia" w:eastAsia="仿宋"/>
          <w:sz w:val="28"/>
          <w:szCs w:val="28"/>
        </w:rPr>
        <w:t xml:space="preserve"> 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音乐教学评价的理念</w:t>
      </w:r>
    </w:p>
    <w:p>
      <w:pPr>
        <w:pStyle w:val="5"/>
        <w:widowControl/>
        <w:spacing w:before="0" w:beforeAutospacing="0" w:after="0" w:afterAutospacing="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val="en-US" w:eastAsia="zh-CN"/>
        </w:rPr>
        <w:t>2.</w:t>
      </w:r>
      <w:r>
        <w:rPr>
          <w:rFonts w:hint="eastAsia" w:eastAsia="仿宋"/>
          <w:sz w:val="28"/>
          <w:szCs w:val="28"/>
        </w:rPr>
        <w:t xml:space="preserve"> 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当代音乐教学评价的特点</w:t>
      </w:r>
    </w:p>
    <w:p>
      <w:pPr>
        <w:pStyle w:val="5"/>
        <w:widowControl/>
        <w:spacing w:before="0" w:beforeAutospacing="0" w:after="0" w:afterAutospacing="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val="en-US" w:eastAsia="zh-CN"/>
        </w:rPr>
        <w:t>3.</w:t>
      </w:r>
      <w:r>
        <w:rPr>
          <w:rFonts w:hint="eastAsia" w:eastAsia="仿宋"/>
          <w:sz w:val="28"/>
          <w:szCs w:val="28"/>
        </w:rPr>
        <w:t xml:space="preserve"> 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音乐教学评价的实施</w:t>
      </w:r>
    </w:p>
    <w:p>
      <w:pPr>
        <w:pStyle w:val="5"/>
        <w:widowControl/>
        <w:spacing w:before="0" w:beforeAutospacing="0" w:after="0" w:afterAutospacing="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eastAsia="zh-CN"/>
        </w:rPr>
        <w:t>（</w:t>
      </w:r>
      <w:r>
        <w:rPr>
          <w:rFonts w:hint="eastAsia" w:eastAsia="仿宋"/>
          <w:sz w:val="28"/>
          <w:szCs w:val="28"/>
        </w:rPr>
        <w:t>十</w:t>
      </w:r>
      <w:r>
        <w:rPr>
          <w:rFonts w:hint="eastAsia" w:eastAsia="仿宋"/>
          <w:sz w:val="28"/>
          <w:szCs w:val="28"/>
          <w:lang w:eastAsia="zh-CN"/>
        </w:rPr>
        <w:t>）</w:t>
      </w:r>
      <w:r>
        <w:rPr>
          <w:rFonts w:hint="eastAsia" w:eastAsia="仿宋"/>
          <w:sz w:val="28"/>
          <w:szCs w:val="28"/>
        </w:rPr>
        <w:t xml:space="preserve"> 音乐教育课程资源和开发与利用</w:t>
      </w:r>
    </w:p>
    <w:p>
      <w:pPr>
        <w:pStyle w:val="5"/>
        <w:widowControl/>
        <w:spacing w:before="0" w:beforeAutospacing="0" w:after="0" w:afterAutospacing="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val="en-US" w:eastAsia="zh-CN"/>
        </w:rPr>
        <w:t>1.</w:t>
      </w:r>
      <w:r>
        <w:rPr>
          <w:rFonts w:hint="eastAsia" w:eastAsia="仿宋"/>
          <w:sz w:val="28"/>
          <w:szCs w:val="28"/>
        </w:rPr>
        <w:t xml:space="preserve"> 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音乐课程资源及其分类</w:t>
      </w:r>
    </w:p>
    <w:p>
      <w:pPr>
        <w:pStyle w:val="5"/>
        <w:widowControl/>
        <w:spacing w:before="0" w:beforeAutospacing="0" w:after="0" w:afterAutospacing="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val="en-US" w:eastAsia="zh-CN"/>
        </w:rPr>
        <w:t>2.</w:t>
      </w:r>
      <w:r>
        <w:rPr>
          <w:rFonts w:hint="eastAsia" w:eastAsia="仿宋"/>
          <w:sz w:val="28"/>
          <w:szCs w:val="28"/>
        </w:rPr>
        <w:t xml:space="preserve"> 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音乐课程资源的开发与利用</w:t>
      </w:r>
    </w:p>
    <w:p>
      <w:pPr>
        <w:pStyle w:val="5"/>
        <w:widowControl/>
        <w:spacing w:before="0" w:beforeAutospacing="0" w:after="0" w:afterAutospacing="0"/>
        <w:jc w:val="center"/>
        <w:rPr>
          <w:rStyle w:val="8"/>
          <w:rFonts w:eastAsia="仿宋"/>
          <w:b/>
          <w:bCs w:val="0"/>
          <w:color w:val="FF0000"/>
          <w:sz w:val="28"/>
          <w:szCs w:val="28"/>
        </w:rPr>
      </w:pPr>
    </w:p>
    <w:p>
      <w:pPr>
        <w:pStyle w:val="5"/>
        <w:widowControl/>
        <w:spacing w:before="0" w:beforeAutospacing="0" w:after="0" w:afterAutospacing="0"/>
        <w:jc w:val="center"/>
        <w:rPr>
          <w:rFonts w:hint="eastAsia" w:ascii="仿宋" w:hAnsi="仿宋" w:eastAsia="仿宋" w:cs="仿宋"/>
          <w:b/>
          <w:bCs w:val="0"/>
          <w:color w:val="FF0000"/>
          <w:sz w:val="28"/>
          <w:szCs w:val="28"/>
        </w:rPr>
      </w:pPr>
      <w:r>
        <w:rPr>
          <w:rStyle w:val="8"/>
          <w:rFonts w:hint="eastAsia" w:ascii="仿宋" w:hAnsi="仿宋" w:eastAsia="仿宋" w:cs="仿宋"/>
          <w:b/>
          <w:bCs w:val="0"/>
          <w:color w:val="FF0000"/>
          <w:sz w:val="28"/>
          <w:szCs w:val="28"/>
        </w:rPr>
        <w:t> 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第二部分 《义务教育音乐课程标准》（2011年版）</w:t>
      </w:r>
    </w:p>
    <w:p>
      <w:pPr>
        <w:pStyle w:val="5"/>
        <w:widowControl/>
        <w:spacing w:before="0" w:beforeAutospacing="0" w:after="0" w:afterAutospacing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</w:t>
      </w: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课程性质与基本理念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课程性质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课程基本理念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课程设计思路</w:t>
      </w: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课程目标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总目标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学段目标</w:t>
      </w: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课程内容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感受与欣赏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表现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创造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音乐与相关文化</w:t>
      </w: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实施建议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教学建议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评价建议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教材编写建议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课程资源开发与利用建议</w:t>
      </w:r>
    </w:p>
    <w:p>
      <w:pPr>
        <w:pStyle w:val="5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</w:p>
    <w:p>
      <w:pPr>
        <w:ind w:firstLine="843" w:firstLineChars="3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Style w:val="8"/>
          <w:rFonts w:hint="eastAsia" w:ascii="仿宋" w:hAnsi="仿宋" w:eastAsia="仿宋" w:cs="仿宋"/>
          <w:sz w:val="28"/>
          <w:szCs w:val="28"/>
        </w:rPr>
        <w:t xml:space="preserve">第三部分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普通高中音乐课程标准（2017年版2020年修订）</w:t>
      </w:r>
    </w:p>
    <w:p>
      <w:pPr>
        <w:rPr>
          <w:rFonts w:hint="eastAsia"/>
          <w:b/>
          <w:bCs/>
        </w:rPr>
      </w:pPr>
    </w:p>
    <w:p/>
    <w:p>
      <w:pPr>
        <w:rPr>
          <w:rFonts w:hint="eastAsia"/>
        </w:rPr>
      </w:pP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课程性质与基本理念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课程性质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基本理念</w:t>
      </w: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学科核心素养与课程目标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学科核心素养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课程目标</w:t>
      </w: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课程结构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设计依据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结构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学分与选课</w:t>
      </w: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课程内容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必修课程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选择性必修课程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选修课程</w:t>
      </w: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学业质量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学业质量内涵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学业质量水平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学业质量水平与考试评价的关系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实施建议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教学与评价建议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学业水平考试与高考命题建议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教材编写建议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地方和学校实施本课程的建议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ascii="仿宋" w:hAnsi="仿宋" w:eastAsia="仿宋" w:cs="仿宋"/>
          <w:b/>
          <w:bCs w:val="0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 w:themeColor="text1"/>
          <w:sz w:val="28"/>
          <w:szCs w:val="28"/>
        </w:rPr>
        <w:t>三、参考书目</w:t>
      </w:r>
    </w:p>
    <w:p>
      <w:pPr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1、学校音乐教育导论与教材教法（第1版），尹爱青，人民音乐出版社，2015。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2、义务教育音乐课程标准2011年版（第1版），中华人民共和国教育部制定，北京师范大学出版社，2012。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3、普通高中音乐课程标准2017年版 2020年修订（第2版），中华人民共和国教育部制定，人民教育出版社，2020。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929459"/>
    <w:multiLevelType w:val="singleLevel"/>
    <w:tmpl w:val="E892945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DB3E056"/>
    <w:multiLevelType w:val="singleLevel"/>
    <w:tmpl w:val="0DB3E05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F80141C"/>
    <w:multiLevelType w:val="singleLevel"/>
    <w:tmpl w:val="0F80141C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1B6056"/>
    <w:rsid w:val="00214D79"/>
    <w:rsid w:val="00270FE2"/>
    <w:rsid w:val="00330E58"/>
    <w:rsid w:val="0037423B"/>
    <w:rsid w:val="00450326"/>
    <w:rsid w:val="004E05C0"/>
    <w:rsid w:val="004E5539"/>
    <w:rsid w:val="005A03A8"/>
    <w:rsid w:val="00637B77"/>
    <w:rsid w:val="006E2D4B"/>
    <w:rsid w:val="007E44BE"/>
    <w:rsid w:val="008A7612"/>
    <w:rsid w:val="009371E4"/>
    <w:rsid w:val="009418E3"/>
    <w:rsid w:val="009764CF"/>
    <w:rsid w:val="009E5A96"/>
    <w:rsid w:val="00A07FBA"/>
    <w:rsid w:val="00A17AA7"/>
    <w:rsid w:val="00A631BC"/>
    <w:rsid w:val="00C4490C"/>
    <w:rsid w:val="00D7326A"/>
    <w:rsid w:val="0F737934"/>
    <w:rsid w:val="1D265AB4"/>
    <w:rsid w:val="1D40041F"/>
    <w:rsid w:val="2F0860D5"/>
    <w:rsid w:val="3DD27969"/>
    <w:rsid w:val="4B60152F"/>
    <w:rsid w:val="53F50722"/>
    <w:rsid w:val="551C2E47"/>
    <w:rsid w:val="64B07C63"/>
    <w:rsid w:val="6C5A5B46"/>
    <w:rsid w:val="73445E05"/>
    <w:rsid w:val="755E3979"/>
    <w:rsid w:val="7F684F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paragraph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页眉 Char"/>
    <w:basedOn w:val="7"/>
    <w:link w:val="4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8</Pages>
  <Words>348</Words>
  <Characters>1990</Characters>
  <Lines>16</Lines>
  <Paragraphs>4</Paragraphs>
  <TotalTime>1</TotalTime>
  <ScaleCrop>false</ScaleCrop>
  <LinksUpToDate>false</LinksUpToDate>
  <CharactersWithSpaces>2334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IIII</cp:lastModifiedBy>
  <dcterms:modified xsi:type="dcterms:W3CDTF">2021-07-05T08:22:15Z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F2D7E48D0AA04593B2F92FF8B8D41F48</vt:lpwstr>
  </property>
</Properties>
</file>